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8522"/>
      </w:tblGrid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248920</wp:posOffset>
                      </wp:positionV>
                      <wp:extent cx="2361565" cy="685800"/>
                      <wp:effectExtent l="0" t="0" r="24130" b="19050"/>
                      <wp:wrapNone/>
                      <wp:docPr id="3" name="Πλαίσιο κειμένου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156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32A2" w:rsidRPr="008D3483" w:rsidRDefault="00A832A2" w:rsidP="007938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A832A2" w:rsidRPr="008D3483" w:rsidRDefault="00A832A2" w:rsidP="007938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A832A2" w:rsidRPr="008D3483" w:rsidRDefault="00A832A2" w:rsidP="007938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3" o:spid="_x0000_s1026" type="#_x0000_t202" style="position:absolute;left:0;text-align:left;margin-left:276.75pt;margin-top:19.6pt;width:185.95pt;height:5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SGVAIAAGcEAAAOAAAAZHJzL2Uyb0RvYy54bWysVM1u1DAQviPxDpbvbPafNmq2KlsWIZUf&#10;qfAAXsfZWDgeY3s3KdeK9+AFEOLAgT/1DdJXYuxst6sCF4QP1kxm5vPMNzM5Om4qRTbCOgk6o4Ne&#10;nxKhOeRSrzL6+tXiwQElzjOdMwVaZPRCOHo8u3/vqDapGEIJKheWIIh2aW0yWnpv0iRxvBQVcz0w&#10;QqOxAFsxj6pdJbllNaJXKhn2+9OkBpsbC1w4h19POyOdRfyiENy/KAonPFEZxdx8vG28l+FOZkcs&#10;XVlmSsm3abB/yKJiUuOjO6hT5hlZW/kbVCW5BQeF73GoEigKyUWsAasZ9O9Uc14yI2ItSI4zO5rc&#10;/4PlzzcvLZF5RkeUaFZhi9oP7ff2c/vp+rL92l6R9lv7BYUf7cf2Z3t1/Z6MAmm1cSnGnhuM9s0j&#10;aLD5kQBnzoC/cUTDvGR6JU6shboULMekByEy2QvtcFwAWdbPIMfX2dpDBGoKWwVGkSOC6Ni8i13D&#10;ROMJx4/D0XQwmU4o4WibHkwO+rGjCUtvoo11/omAigQhoxYHIqKzzZnzIRuW3riExxwomS+kUlGx&#10;q+VcWbJhODyLeGIBd9yUJnVGDyfDSUfAXyH68fwJopIet0DJKqNYAp7gxNJA22OdR9kzqToZU1Z6&#10;y2OgriPRN8sGHQO5S8gvkFEL3bTjdqJQgn1HSY2TnlH3ds2soEQ91diVw8F4HFYjKuPJwyEqdt+y&#10;3LcwzREqo56STpz7bp3WxspViS91c6DhBDtZyEjybVbbvHGaI/fbzQvrsq9Hr9v/w+wXAAAA//8D&#10;AFBLAwQUAAYACAAAACEA69yyud8AAAAKAQAADwAAAGRycy9kb3ducmV2LnhtbEyPwW7CMBBE75X6&#10;D9ZW6q04BNyWNA6qkLhwa0AtRxO7sSFeR7GB8Pfdntrjap5m3pbL0XfsYoboAkqYTjJgBpugHbYS&#10;dtv10yuwmBRq1QU0Em4mwrK6vytVocMVP8ylTi2jEoyFkmBT6gvOY2ONV3ESeoOUfYfBq0Tn0HI9&#10;qCuV+47nWfbMvXJIC1b1ZmVNc6rPXkI8TdfiKxx3dr+52fq4d59us5Ly8WF8fwOWzJj+YPjVJ3Wo&#10;yOkQzqgj6yQIMROESpgtcmAELHIxB3Ygcv6SA69K/v+F6gcAAP//AwBQSwECLQAUAAYACAAAACEA&#10;toM4kv4AAADhAQAAEwAAAAAAAAAAAAAAAAAAAAAAW0NvbnRlbnRfVHlwZXNdLnhtbFBLAQItABQA&#10;BgAIAAAAIQA4/SH/1gAAAJQBAAALAAAAAAAAAAAAAAAAAC8BAABfcmVscy8ucmVsc1BLAQItABQA&#10;BgAIAAAAIQCGyXSGVAIAAGcEAAAOAAAAAAAAAAAAAAAAAC4CAABkcnMvZTJvRG9jLnhtbFBLAQIt&#10;ABQABgAIAAAAIQDr3LK53wAAAAoBAAAPAAAAAAAAAAAAAAAAAK4EAABkcnMvZG93bnJldi54bWxQ&#10;SwUGAAAAAAQABADzAAAAugUAAAAA&#10;">
                      <v:textbox>
                        <w:txbxContent>
                          <w:p w:rsidR="00A832A2" w:rsidRPr="008D3483" w:rsidRDefault="00A832A2" w:rsidP="007938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A832A2" w:rsidRPr="008D3483" w:rsidRDefault="00A832A2" w:rsidP="007938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A832A2" w:rsidRPr="008D3483" w:rsidRDefault="00A832A2" w:rsidP="007938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832A2">
              <w:rPr>
                <w:rFonts w:ascii="Arial" w:eastAsia="Times New Roman" w:hAnsi="Arial" w:cs="Arial"/>
                <w:lang w:eastAsia="el-GR"/>
              </w:rPr>
              <w:t xml:space="preserve">           </w:t>
            </w:r>
            <w:r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609600" cy="561975"/>
                  <wp:effectExtent l="0" t="0" r="0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ΕΛΛΗΝΙΚΗ ΔΗΜΟΚΡΑΤΙΑ       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ΠΕΡΙΦΕΡΕΙΑΚΗ ΕΝΟΤΗΤΑ ΦΘΙΩΤΙΔΑΣ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ΔΗΜΟΣ ΛΑΜΙΕΩΝ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ΔΙΕΥΘΥΝΣΗ ΥΠΟΔΟΜΩΝ &amp; ΤΕΧΝΙΚΩΝ ΕΡΓΩΝ 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Τμήμα κτιριακών έργων &amp; υπαίθριων χώρων</w:t>
            </w:r>
          </w:p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Αρμόδιος υπάλληλος : </w:t>
            </w: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Γκέτσιος</w:t>
            </w:r>
            <w:proofErr w:type="spellEnd"/>
            <w:r w:rsidRPr="00A832A2">
              <w:rPr>
                <w:rFonts w:ascii="Arial" w:eastAsia="Times New Roman" w:hAnsi="Arial" w:cs="Arial"/>
                <w:lang w:eastAsia="el-GR"/>
              </w:rPr>
              <w:t xml:space="preserve"> Ιωάννης / αρχιτέκτων μηχανικός</w:t>
            </w:r>
          </w:p>
        </w:tc>
      </w:tr>
      <w:tr w:rsidR="00A832A2" w:rsidRPr="009173C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val="en-US" w:eastAsia="el-GR"/>
              </w:rPr>
            </w:pP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τηλ</w:t>
            </w:r>
            <w:proofErr w:type="spellEnd"/>
            <w:r w:rsidRPr="00A832A2">
              <w:rPr>
                <w:rFonts w:ascii="Arial" w:eastAsia="Times New Roman" w:hAnsi="Arial" w:cs="Arial"/>
                <w:lang w:val="en-US" w:eastAsia="el-GR"/>
              </w:rPr>
              <w:t>. : 2231351546 email: gketsios@lamia-city.gr</w:t>
            </w:r>
          </w:p>
        </w:tc>
      </w:tr>
      <w:tr w:rsidR="00A832A2" w:rsidRPr="009173C2" w:rsidTr="001D6DA3">
        <w:tc>
          <w:tcPr>
            <w:tcW w:w="9337" w:type="dxa"/>
          </w:tcPr>
          <w:p w:rsidR="00A832A2" w:rsidRPr="00A832A2" w:rsidRDefault="00A832A2" w:rsidP="00A832A2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val="en-US" w:eastAsia="el-GR"/>
              </w:rPr>
            </w:pP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bCs/>
                <w:lang w:eastAsia="el-GR"/>
              </w:rPr>
              <w:t>ΕΙΣΗΓΗΣΗ- ΥΠΟΜΝΗΜΑ ΤΗΣ Δ/ΝΗΣ ΥΠΟΔΟΜΩΝ &amp; ΤΕΧΝΙΚΩΝ ΕΡΓΩΝ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Προς  την Οικονομική Επιτροπή</w:t>
            </w:r>
          </w:p>
        </w:tc>
      </w:tr>
    </w:tbl>
    <w:p w:rsidR="00A832A2" w:rsidRPr="00A832A2" w:rsidRDefault="00A832A2" w:rsidP="00A832A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A832A2" w:rsidRPr="00A832A2" w:rsidRDefault="00A832A2" w:rsidP="00A832A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A832A2" w:rsidRPr="00A832A2" w:rsidRDefault="00A832A2" w:rsidP="00A832A2">
      <w:pPr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bCs/>
          <w:lang w:eastAsia="el-GR"/>
        </w:rPr>
        <w:t>ΘΕΜΑ</w:t>
      </w:r>
      <w:r w:rsidRPr="00A832A2">
        <w:rPr>
          <w:rFonts w:ascii="Arial" w:eastAsia="Times New Roman" w:hAnsi="Arial" w:cs="Arial"/>
          <w:lang w:eastAsia="el-GR"/>
        </w:rPr>
        <w:t xml:space="preserve">: </w:t>
      </w:r>
      <w:r>
        <w:rPr>
          <w:rFonts w:ascii="Arial" w:eastAsia="Times New Roman" w:hAnsi="Arial" w:cs="Arial"/>
          <w:lang w:eastAsia="el-GR"/>
        </w:rPr>
        <w:t>Έγκριση</w:t>
      </w:r>
      <w:r w:rsidRPr="00A832A2">
        <w:rPr>
          <w:rFonts w:ascii="Arial" w:eastAsia="Times New Roman" w:hAnsi="Arial" w:cs="Arial"/>
          <w:lang w:eastAsia="el-GR"/>
        </w:rPr>
        <w:t xml:space="preserve"> 1ου Ανακεφαλαιωτικού Πίνακα Εργασιών, του έργου: «</w:t>
      </w:r>
      <w:r w:rsidR="00780F7E" w:rsidRPr="008C057E">
        <w:rPr>
          <w:rFonts w:ascii="Arial" w:hAnsi="Arial" w:cs="Arial"/>
          <w:caps/>
          <w:sz w:val="20"/>
          <w:szCs w:val="20"/>
        </w:rPr>
        <w:t>ΚΑΤΑΣΚΕΥΗ ΠΑΙΔΙΚΗΣ ΧΑΡΑΣ ΑΜΕΑ ΣΤΗΝ ΠΛΑΤΕΙΑ ΓΙΑΝΝΙΤΣΙΩΤΗ</w:t>
      </w:r>
      <w:r w:rsidRPr="00A832A2">
        <w:rPr>
          <w:rFonts w:ascii="Arial" w:eastAsia="Times New Roman" w:hAnsi="Arial" w:cs="Arial"/>
          <w:lang w:eastAsia="el-GR"/>
        </w:rPr>
        <w:t>»</w:t>
      </w:r>
    </w:p>
    <w:p w:rsidR="00D14E5E" w:rsidRPr="00D14E5E" w:rsidRDefault="00D14E5E" w:rsidP="00A832A2">
      <w:pPr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780F7E" w:rsidRPr="00780F7E" w:rsidRDefault="003C4646" w:rsidP="00780F7E">
      <w:pPr>
        <w:jc w:val="both"/>
        <w:rPr>
          <w:rFonts w:ascii="Arial" w:eastAsia="Times New Roman" w:hAnsi="Arial" w:cs="Arial"/>
          <w:lang w:eastAsia="el-GR"/>
        </w:rPr>
      </w:pPr>
      <w:r w:rsidRPr="003C4646">
        <w:rPr>
          <w:rFonts w:ascii="Arial" w:eastAsia="Calibri" w:hAnsi="Arial" w:cs="Arial"/>
          <w:bCs/>
          <w:lang w:val="x-none"/>
        </w:rPr>
        <w:t>Σύμφωνα με τις διατάξεις του άρθρου 72 του Ν.3852/2010 όπως τροποποιήθηκε</w:t>
      </w:r>
      <w:r w:rsidR="00780F7E">
        <w:rPr>
          <w:rFonts w:ascii="Arial" w:eastAsia="Calibri" w:hAnsi="Arial" w:cs="Arial"/>
          <w:bCs/>
        </w:rPr>
        <w:t xml:space="preserve"> </w:t>
      </w:r>
      <w:r w:rsidRPr="003C4646">
        <w:rPr>
          <w:rFonts w:ascii="Arial" w:eastAsia="Calibri" w:hAnsi="Arial" w:cs="Arial"/>
          <w:bCs/>
          <w:lang w:val="x-none"/>
        </w:rPr>
        <w:t>/</w:t>
      </w:r>
      <w:r w:rsidR="00780F7E">
        <w:rPr>
          <w:rFonts w:ascii="Arial" w:eastAsia="Calibri" w:hAnsi="Arial" w:cs="Arial"/>
          <w:bCs/>
        </w:rPr>
        <w:t xml:space="preserve"> </w:t>
      </w:r>
      <w:r w:rsidRPr="003C4646">
        <w:rPr>
          <w:rFonts w:ascii="Arial" w:eastAsia="Calibri" w:hAnsi="Arial" w:cs="Arial"/>
          <w:bCs/>
          <w:lang w:val="x-none"/>
        </w:rPr>
        <w:t>αντικαταστάθηκε και ισχύει</w:t>
      </w:r>
      <w:r w:rsidR="00373577">
        <w:rPr>
          <w:rFonts w:ascii="Arial" w:eastAsia="Calibri" w:hAnsi="Arial" w:cs="Arial"/>
          <w:bCs/>
        </w:rPr>
        <w:t>,</w:t>
      </w:r>
      <w:r w:rsidRPr="003C4646">
        <w:rPr>
          <w:rFonts w:ascii="Arial" w:eastAsia="Calibri" w:hAnsi="Arial" w:cs="Arial"/>
          <w:bCs/>
          <w:lang w:val="x-none"/>
        </w:rPr>
        <w:t xml:space="preserve"> τίθεται υπόψη σας </w:t>
      </w:r>
      <w:r w:rsidR="00D14E5E" w:rsidRPr="00D14E5E">
        <w:rPr>
          <w:rFonts w:ascii="Arial" w:eastAsia="Calibri" w:hAnsi="Arial" w:cs="Arial"/>
          <w:bCs/>
          <w:lang w:val="x-none"/>
        </w:rPr>
        <w:t>η</w:t>
      </w:r>
      <w:r>
        <w:rPr>
          <w:rFonts w:ascii="Arial" w:eastAsia="Calibri" w:hAnsi="Arial" w:cs="Arial"/>
          <w:bCs/>
        </w:rPr>
        <w:t xml:space="preserve"> εισήγηση για</w:t>
      </w:r>
      <w:r w:rsidR="006E17C1">
        <w:rPr>
          <w:rFonts w:ascii="Arial" w:eastAsia="Calibri" w:hAnsi="Arial" w:cs="Arial"/>
          <w:bCs/>
        </w:rPr>
        <w:t xml:space="preserve"> </w:t>
      </w:r>
      <w:r w:rsidR="00D14E5E" w:rsidRPr="00D14E5E">
        <w:rPr>
          <w:rFonts w:ascii="Arial" w:eastAsia="Calibri" w:hAnsi="Arial" w:cs="Arial"/>
          <w:bCs/>
          <w:lang w:val="x-none"/>
        </w:rPr>
        <w:t xml:space="preserve">έγκριση του </w:t>
      </w:r>
      <w:r w:rsidR="00A832A2" w:rsidRPr="00A832A2">
        <w:rPr>
          <w:rFonts w:ascii="Arial" w:eastAsia="Times New Roman" w:hAnsi="Arial" w:cs="Arial"/>
          <w:lang w:eastAsia="el-GR"/>
        </w:rPr>
        <w:t>1ου Ανακεφαλαιωτικού Πίνακα Εργασιών του έργου: «</w:t>
      </w:r>
      <w:r w:rsidR="00780F7E" w:rsidRPr="008C057E">
        <w:rPr>
          <w:rFonts w:ascii="Arial" w:hAnsi="Arial" w:cs="Arial"/>
          <w:caps/>
          <w:sz w:val="20"/>
          <w:szCs w:val="20"/>
        </w:rPr>
        <w:t>ΚΑΤΑΣΚΕΥΗ ΠΑΙΔΙΚΗΣ ΧΑΡΑΣ ΑΜΕΑ ΣΤΗΝ ΠΛΑΤΕΙΑ ΓΙΑΝΝΙΤΣΙΩΤΗ</w:t>
      </w:r>
      <w:r w:rsidR="00A832A2" w:rsidRPr="00A832A2">
        <w:rPr>
          <w:rFonts w:ascii="Arial" w:eastAsia="Times New Roman" w:hAnsi="Arial" w:cs="Arial"/>
          <w:lang w:eastAsia="el-GR"/>
        </w:rPr>
        <w:t>»</w:t>
      </w:r>
      <w:r w:rsidR="00A832A2">
        <w:rPr>
          <w:rFonts w:ascii="Arial" w:eastAsia="Times New Roman" w:hAnsi="Arial" w:cs="Arial"/>
          <w:lang w:eastAsia="el-GR"/>
        </w:rPr>
        <w:t xml:space="preserve"> 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αναδόχου </w:t>
      </w:r>
      <w:r w:rsidR="00780F7E">
        <w:rPr>
          <w:rFonts w:ascii="Arial" w:hAnsi="Arial" w:cs="Arial"/>
          <w:sz w:val="20"/>
          <w:szCs w:val="20"/>
        </w:rPr>
        <w:t>Κ/Ξ ΓΩΓΟΣ ΠΑΝΑΓΙΩΤΗΣ – ΠΑΠΠΑΣ ΓΕΩΡΓΙΟΣ</w:t>
      </w:r>
      <w:r w:rsidR="00780F7E" w:rsidRPr="00A832A2">
        <w:rPr>
          <w:rFonts w:ascii="Arial" w:eastAsia="Times New Roman" w:hAnsi="Arial" w:cs="Arial"/>
          <w:lang w:eastAsia="el-GR"/>
        </w:rPr>
        <w:t xml:space="preserve"> </w:t>
      </w:r>
    </w:p>
    <w:p w:rsidR="00A832A2" w:rsidRPr="00A832A2" w:rsidRDefault="00A832A2" w:rsidP="00780F7E">
      <w:pPr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Α.  ΙΣΤΟΡΙΚΟ</w:t>
      </w:r>
    </w:p>
    <w:p w:rsidR="00780F7E" w:rsidRPr="00780F7E" w:rsidRDefault="00780F7E" w:rsidP="00780F7E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el-GR"/>
        </w:rPr>
      </w:pPr>
      <w:r w:rsidRPr="00780F7E">
        <w:rPr>
          <w:rFonts w:ascii="Arial" w:eastAsia="Times New Roman" w:hAnsi="Arial" w:cs="Arial"/>
          <w:sz w:val="20"/>
          <w:szCs w:val="20"/>
          <w:u w:val="single"/>
          <w:lang w:eastAsia="el-GR"/>
        </w:rPr>
        <w:t>ΙΣΤΟΡΙΚΟ</w:t>
      </w:r>
    </w:p>
    <w:p w:rsidR="00780F7E" w:rsidRPr="00780F7E" w:rsidRDefault="00780F7E" w:rsidP="00780F7E">
      <w:pPr>
        <w:spacing w:line="240" w:lineRule="auto"/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    Η </w:t>
      </w:r>
      <w:proofErr w:type="spellStart"/>
      <w:r w:rsidRPr="00780F7E">
        <w:rPr>
          <w:rFonts w:ascii="Arial" w:eastAsia="Calibri" w:hAnsi="Arial" w:cs="Arial"/>
        </w:rPr>
        <w:t>αριθμ</w:t>
      </w:r>
      <w:proofErr w:type="spellEnd"/>
      <w:r w:rsidRPr="00780F7E">
        <w:rPr>
          <w:rFonts w:ascii="Arial" w:eastAsia="Calibri" w:hAnsi="Arial" w:cs="Arial"/>
        </w:rPr>
        <w:t>. 50/2020 μελέτη του ως άνω έργου συντάχθηκε από την Τεχνική Υπηρεσία του Δήμου Λαμίας, με προϋπολογισμό του έργου που ανέρχεται σε 350.000,00 € μαζί με το ΦΠΑ.</w:t>
      </w:r>
    </w:p>
    <w:p w:rsidR="00780F7E" w:rsidRPr="00780F7E" w:rsidRDefault="00780F7E" w:rsidP="00780F7E">
      <w:pPr>
        <w:spacing w:line="240" w:lineRule="auto"/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   Η αρ. 489/19 απόφαση Δημοτικού Συμβουλίου, περί ένταξης του έργου στο Τεχνικό Πρόγραμμα του Δήμου Λαμιέων.</w:t>
      </w:r>
    </w:p>
    <w:p w:rsidR="00780F7E" w:rsidRPr="00780F7E" w:rsidRDefault="00780F7E" w:rsidP="00780F7E">
      <w:pPr>
        <w:spacing w:line="240" w:lineRule="auto"/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   Με την αρ. 476/2020 απόφαση της Οικονομικής Επιτροπής του Δήμου Λαμιέων καταρτίστηκαν οι όροι Δημοπράτησης του έργου.</w:t>
      </w:r>
    </w:p>
    <w:p w:rsidR="00780F7E" w:rsidRPr="00780F7E" w:rsidRDefault="00780F7E" w:rsidP="00780F7E">
      <w:pPr>
        <w:spacing w:line="240" w:lineRule="auto"/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    Με την αρ. 90/2021 απόφαση Οικονομικής Επιτροπής Δήμου Λαμιέων εγκρίθηκε το 1ο πρακτικό δημοπράτησης του έργου.</w:t>
      </w:r>
    </w:p>
    <w:p w:rsidR="00780F7E" w:rsidRPr="00780F7E" w:rsidRDefault="00780F7E" w:rsidP="00780F7E">
      <w:pPr>
        <w:spacing w:line="240" w:lineRule="auto"/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    Με την αριθ. 259/2021 απόφαση της Οικονομικής Επιτροπής Δήμου Λαμιέων με ΑΔΑΜ: 21ΑWRD008772313 εγκρίθηκε το 2ο πρακτικό δημοπράτησης του έργου – κατακύρωση αναδόχου.</w:t>
      </w:r>
    </w:p>
    <w:p w:rsidR="00780F7E" w:rsidRPr="00780F7E" w:rsidRDefault="00780F7E" w:rsidP="00780F7E">
      <w:pPr>
        <w:spacing w:line="240" w:lineRule="auto"/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    Με την αριθ. </w:t>
      </w:r>
      <w:proofErr w:type="spellStart"/>
      <w:r w:rsidRPr="00780F7E">
        <w:rPr>
          <w:rFonts w:ascii="Arial" w:eastAsia="Calibri" w:hAnsi="Arial" w:cs="Arial"/>
        </w:rPr>
        <w:t>πρωτ</w:t>
      </w:r>
      <w:proofErr w:type="spellEnd"/>
      <w:r w:rsidRPr="00780F7E">
        <w:rPr>
          <w:rFonts w:ascii="Arial" w:eastAsia="Calibri" w:hAnsi="Arial" w:cs="Arial"/>
        </w:rPr>
        <w:t xml:space="preserve">. 71074/12-04-2021 απόφαση της Αποκεντρωμένης Διοίκησης Θεσσαλίας-Στερεάς με ΑΔΑ: 6247ΟΡ10-050), έγινε έλεγχος νομιμότητας της εν λόγω απόφασης. </w:t>
      </w: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    Την 27η Ιουλίου του έτους 2021 υπογράφηκε σύμβαση μεταξύ του Δημάρχου Λαμιέων και του εκπροσώπου της αναδόχου Κ/Ξ ΓΩΓΟΣ ΠΑΝΑΓΙΩΤΗΣ – ΠΑΠΠΑΣ ΓΕΩΡΓΙΟΣ για ποσό 167.575,39 Ευρώ με το Φ.Π.Α. </w:t>
      </w:r>
    </w:p>
    <w:p w:rsidR="00A832A2" w:rsidRPr="00A832A2" w:rsidRDefault="00A832A2" w:rsidP="00A832A2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</w:p>
    <w:p w:rsidR="00A832A2" w:rsidRDefault="00A832A2" w:rsidP="00A832A2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</w:p>
    <w:p w:rsidR="00A832A2" w:rsidRPr="00A832A2" w:rsidRDefault="00A832A2" w:rsidP="00A832A2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Β.  ΑΙΤΙΟΛΟΓΙΑ ΣΥΝΤΑΞΗΣ ΤΟΥ 1ου Α.Π.Ε. ΚΑΙ ΤΟΥ 1ου Π.Κ.Τ.Μ.Ν.Ε.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>Ο παρών 1ος Ανακεφαλαιωτικός Πίνακας Εργασιών συντάχθηκε για να συμπεριλάβει αυξομειώσεις ποσοτήτων εργασιών και κονδυλίων που προέκυψαν κατά την εκτέλεση του έργου.</w:t>
      </w: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Η σύνταξη του 1ου Α.Π.Ε. έγινε σε ισοζύγιο με την συμβατική δαπάνη, ήτοι συνολική δαπάνη του έργου   167.575,39 € με το ΦΠΑ. </w:t>
      </w: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Οι αυξήσεις των δαπανών καλύπτονται  από τη διάθεση του ποσού των απροβλέπτων. </w:t>
      </w: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Δεν γίνεται χρήση των «επί έλασσον» δαπανών.  </w:t>
      </w: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>Επίσης ουδεμία τροποποίηση του φυσικού αντικειμένου του έργου έγινε, ούτε θίγεται  η πληρότητα και τη λειτουργικότητά του.</w:t>
      </w:r>
    </w:p>
    <w:tbl>
      <w:tblPr>
        <w:tblW w:w="8190" w:type="dxa"/>
        <w:tblInd w:w="93" w:type="dxa"/>
        <w:tblLook w:val="04A0" w:firstRow="1" w:lastRow="0" w:firstColumn="1" w:lastColumn="0" w:noHBand="0" w:noVBand="1"/>
      </w:tblPr>
      <w:tblGrid>
        <w:gridCol w:w="991"/>
        <w:gridCol w:w="584"/>
        <w:gridCol w:w="1217"/>
        <w:gridCol w:w="1498"/>
        <w:gridCol w:w="1492"/>
        <w:gridCol w:w="685"/>
        <w:gridCol w:w="194"/>
        <w:gridCol w:w="314"/>
        <w:gridCol w:w="283"/>
        <w:gridCol w:w="785"/>
        <w:gridCol w:w="272"/>
      </w:tblGrid>
      <w:tr w:rsidR="00780F7E" w:rsidRPr="00780F7E" w:rsidTr="00780F7E">
        <w:trPr>
          <w:trHeight w:val="403"/>
        </w:trPr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Calibri" w:eastAsia="Times New Roman" w:hAnsi="Calibri" w:cs="Arial"/>
                <w:bCs/>
                <w:color w:val="000000"/>
                <w:lang w:eastAsia="el-GR"/>
              </w:rPr>
            </w:pPr>
            <w:r w:rsidRPr="00780F7E">
              <w:rPr>
                <w:rFonts w:ascii="Calibri" w:eastAsia="Times New Roman" w:hAnsi="Calibri" w:cs="Arial"/>
                <w:bCs/>
                <w:color w:val="000000"/>
                <w:lang w:eastAsia="el-GR"/>
              </w:rPr>
              <w:t>ΔΑΠΑΝΕΣ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Calibri" w:eastAsia="Times New Roman" w:hAnsi="Calibri" w:cs="Arial"/>
                <w:bCs/>
                <w:color w:val="000000"/>
                <w:lang w:eastAsia="el-GR"/>
              </w:rPr>
            </w:pPr>
            <w:r w:rsidRPr="00780F7E">
              <w:rPr>
                <w:rFonts w:ascii="Calibri" w:eastAsia="Times New Roman" w:hAnsi="Calibri" w:cs="Arial"/>
                <w:bCs/>
                <w:color w:val="000000"/>
                <w:lang w:eastAsia="el-GR"/>
              </w:rPr>
              <w:t>ΕΡΓΑΣΙΕΣ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Calibri" w:eastAsia="Times New Roman" w:hAnsi="Calibri" w:cs="Arial"/>
                <w:bCs/>
                <w:color w:val="000000"/>
                <w:lang w:eastAsia="el-GR"/>
              </w:rPr>
            </w:pPr>
            <w:r w:rsidRPr="00780F7E">
              <w:rPr>
                <w:rFonts w:ascii="Calibri" w:eastAsia="Times New Roman" w:hAnsi="Calibri" w:cs="Arial"/>
                <w:bCs/>
                <w:color w:val="000000"/>
                <w:lang w:eastAsia="el-GR"/>
              </w:rPr>
              <w:t>ΦΠΑ</w:t>
            </w:r>
            <w:r>
              <w:rPr>
                <w:rFonts w:ascii="Calibri" w:eastAsia="Times New Roman" w:hAnsi="Calibri" w:cs="Arial"/>
                <w:bCs/>
                <w:color w:val="000000"/>
                <w:lang w:eastAsia="el-GR"/>
              </w:rPr>
              <w:t xml:space="preserve"> 24%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Calibri" w:eastAsia="Times New Roman" w:hAnsi="Calibri" w:cs="Arial"/>
                <w:bCs/>
                <w:color w:val="000000"/>
                <w:lang w:eastAsia="el-GR"/>
              </w:rPr>
            </w:pPr>
            <w:r w:rsidRPr="00780F7E">
              <w:rPr>
                <w:rFonts w:ascii="Calibri" w:eastAsia="Times New Roman" w:hAnsi="Calibri" w:cs="Arial"/>
                <w:bCs/>
                <w:color w:val="000000"/>
                <w:lang w:eastAsia="el-GR"/>
              </w:rPr>
              <w:t>ΣΥΝΟΛΟ</w:t>
            </w:r>
          </w:p>
        </w:tc>
        <w:tc>
          <w:tcPr>
            <w:tcW w:w="25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Calibri" w:eastAsia="Times New Roman" w:hAnsi="Calibri" w:cs="Arial"/>
                <w:bCs/>
                <w:color w:val="000000"/>
                <w:lang w:eastAsia="el-GR"/>
              </w:rPr>
            </w:pPr>
            <w:r w:rsidRPr="00780F7E">
              <w:rPr>
                <w:rFonts w:ascii="Calibri" w:eastAsia="Times New Roman" w:hAnsi="Calibri" w:cs="Arial"/>
                <w:bCs/>
                <w:color w:val="000000"/>
                <w:lang w:eastAsia="el-GR"/>
              </w:rPr>
              <w:t>ΜΕΤΑΒΟΛΕΣ</w:t>
            </w:r>
          </w:p>
        </w:tc>
      </w:tr>
      <w:tr w:rsidR="00780F7E" w:rsidRPr="00780F7E" w:rsidTr="00780F7E">
        <w:trPr>
          <w:trHeight w:val="485"/>
        </w:trPr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Συμβατική δαπάνη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135.141,44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32.433,95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167.575,39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</w:tr>
      <w:tr w:rsidR="00780F7E" w:rsidRPr="00780F7E" w:rsidTr="00780F7E">
        <w:trPr>
          <w:trHeight w:val="485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1ος ΑΠΕ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135.141,44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32.433,95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7E" w:rsidRPr="00780F7E" w:rsidRDefault="00780F7E" w:rsidP="00780F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  <w:r w:rsidRPr="00780F7E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167.575,39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 xml:space="preserve">0,00 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ευρώ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0F7E" w:rsidRPr="00780F7E" w:rsidRDefault="00780F7E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F7E" w:rsidRPr="00780F7E" w:rsidRDefault="00780F7E" w:rsidP="0078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</w:tbl>
    <w:p w:rsidR="00780F7E" w:rsidRPr="00780F7E" w:rsidRDefault="00780F7E" w:rsidP="00780F7E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l-GR"/>
        </w:rPr>
      </w:pP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>Επομένως η συνολική δαπάνη του έργου ανέρχεται στο ποσό των</w:t>
      </w:r>
      <w:r>
        <w:rPr>
          <w:rFonts w:ascii="Arial" w:eastAsia="Calibri" w:hAnsi="Arial" w:cs="Arial"/>
        </w:rPr>
        <w:t xml:space="preserve"> </w:t>
      </w:r>
      <w:r w:rsidRPr="00780F7E">
        <w:rPr>
          <w:rFonts w:ascii="Arial" w:eastAsia="Calibri" w:hAnsi="Arial" w:cs="Arial"/>
        </w:rPr>
        <w:t>167.575,39</w:t>
      </w:r>
      <w:r>
        <w:rPr>
          <w:rFonts w:ascii="Arial" w:eastAsia="Calibri" w:hAnsi="Arial" w:cs="Arial"/>
        </w:rPr>
        <w:t xml:space="preserve"> </w:t>
      </w:r>
      <w:r w:rsidRPr="00780F7E">
        <w:rPr>
          <w:rFonts w:ascii="Arial" w:eastAsia="Calibri" w:hAnsi="Arial" w:cs="Arial"/>
        </w:rPr>
        <w:t>€</w:t>
      </w:r>
    </w:p>
    <w:p w:rsidR="00780F7E" w:rsidRPr="00780F7E" w:rsidRDefault="00780F7E" w:rsidP="00780F7E">
      <w:pPr>
        <w:ind w:firstLine="425"/>
        <w:jc w:val="both"/>
        <w:rPr>
          <w:rFonts w:ascii="Arial" w:eastAsia="Calibri" w:hAnsi="Arial" w:cs="Arial"/>
        </w:rPr>
      </w:pPr>
      <w:r w:rsidRPr="00780F7E">
        <w:rPr>
          <w:rFonts w:ascii="Arial" w:eastAsia="Calibri" w:hAnsi="Arial" w:cs="Arial"/>
        </w:rPr>
        <w:t xml:space="preserve">Ο παρών 1ος Α.Π.Ε. κλείνει σε ισοζύγιο με το ποσό </w:t>
      </w:r>
      <w:r>
        <w:rPr>
          <w:rFonts w:ascii="Arial" w:eastAsia="Calibri" w:hAnsi="Arial" w:cs="Arial"/>
        </w:rPr>
        <w:t>της σύμβασης</w:t>
      </w:r>
      <w:r w:rsidRPr="00780F7E">
        <w:rPr>
          <w:rFonts w:ascii="Arial" w:eastAsia="Calibri" w:hAnsi="Arial" w:cs="Arial"/>
        </w:rPr>
        <w:t>.</w:t>
      </w:r>
    </w:p>
    <w:p w:rsidR="00780F7E" w:rsidRPr="00780F7E" w:rsidRDefault="00780F7E" w:rsidP="00780F7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l-GR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</w:t>
      </w:r>
      <w:r w:rsidR="00A74B3D">
        <w:rPr>
          <w:rFonts w:ascii="Arial" w:eastAsia="Calibri" w:hAnsi="Arial" w:cs="Arial"/>
        </w:rPr>
        <w:t xml:space="preserve">, </w:t>
      </w:r>
      <w:r w:rsidR="00826BF7">
        <w:rPr>
          <w:rFonts w:ascii="Arial" w:eastAsia="Calibri" w:hAnsi="Arial" w:cs="Arial"/>
        </w:rPr>
        <w:t>π</w:t>
      </w:r>
      <w:r w:rsidRPr="00D14E5E">
        <w:rPr>
          <w:rFonts w:ascii="Arial" w:eastAsia="Calibri" w:hAnsi="Arial" w:cs="Arial"/>
        </w:rPr>
        <w:t>ροτείνεται</w:t>
      </w:r>
      <w:r w:rsidRPr="00B7058B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E76CF1" w:rsidRPr="00780F7E" w:rsidRDefault="00D14E5E" w:rsidP="00A832A2">
      <w:pPr>
        <w:ind w:firstLine="425"/>
        <w:jc w:val="both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 xml:space="preserve">Η λήψη απόφασης για την έγκριση </w:t>
      </w:r>
      <w:r w:rsidR="00A832A2" w:rsidRPr="00780F7E">
        <w:rPr>
          <w:rFonts w:ascii="Arial" w:eastAsia="Calibri" w:hAnsi="Arial" w:cs="Arial"/>
        </w:rPr>
        <w:t>του 1ου Ανακεφαλαιωτικού Πίνακα Εργασιών (1ου ΑΠΕ) του έργου : «</w:t>
      </w:r>
      <w:r w:rsidR="00780F7E" w:rsidRPr="00780F7E">
        <w:rPr>
          <w:rFonts w:ascii="Arial" w:eastAsia="Calibri" w:hAnsi="Arial" w:cs="Arial"/>
        </w:rPr>
        <w:t>ΚΑΤΑΣΚΕΥΗ ΠΑΙΔΙΚΗΣ ΧΑΡΑΣ ΑΜΕΑ ΣΤΗΝ ΠΛΑΤΕΙΑ ΓΙΑΝΝΙΤΣΙΩΤΗ</w:t>
      </w:r>
      <w:r w:rsidR="00A832A2" w:rsidRPr="00780F7E">
        <w:rPr>
          <w:rFonts w:ascii="Arial" w:eastAsia="Calibri" w:hAnsi="Arial" w:cs="Arial"/>
        </w:rPr>
        <w:t xml:space="preserve">», </w:t>
      </w:r>
      <w:r w:rsidR="00780F7E" w:rsidRPr="00780F7E">
        <w:rPr>
          <w:rFonts w:ascii="Arial" w:eastAsia="Calibri" w:hAnsi="Arial" w:cs="Arial"/>
        </w:rPr>
        <w:t xml:space="preserve">ο οποίος κλείνει </w:t>
      </w:r>
      <w:r w:rsidR="00A832A2" w:rsidRPr="00780F7E">
        <w:rPr>
          <w:rFonts w:ascii="Arial" w:eastAsia="Calibri" w:hAnsi="Arial" w:cs="Arial"/>
        </w:rPr>
        <w:t xml:space="preserve">σε ισοζύγιο με τη συμβατική δαπάνη του έργου ποσού </w:t>
      </w:r>
      <w:r w:rsidR="00780F7E" w:rsidRPr="00780F7E">
        <w:rPr>
          <w:rFonts w:ascii="Arial" w:eastAsia="Calibri" w:hAnsi="Arial" w:cs="Arial"/>
        </w:rPr>
        <w:t xml:space="preserve">167.575,39 </w:t>
      </w:r>
      <w:r w:rsidR="00A832A2" w:rsidRPr="00780F7E">
        <w:rPr>
          <w:rFonts w:ascii="Arial" w:eastAsia="Calibri" w:hAnsi="Arial" w:cs="Arial"/>
        </w:rPr>
        <w:t xml:space="preserve">€ Ευρώ </w:t>
      </w:r>
      <w:r w:rsidR="00780F7E" w:rsidRPr="00780F7E">
        <w:rPr>
          <w:rFonts w:ascii="Arial" w:eastAsia="Calibri" w:hAnsi="Arial" w:cs="Arial"/>
        </w:rPr>
        <w:t>(</w:t>
      </w:r>
      <w:r w:rsidR="00A832A2" w:rsidRPr="00780F7E">
        <w:rPr>
          <w:rFonts w:ascii="Arial" w:eastAsia="Calibri" w:hAnsi="Arial" w:cs="Arial"/>
        </w:rPr>
        <w:t>με το Φ.Π.Α.</w:t>
      </w:r>
      <w:r w:rsidR="00780F7E" w:rsidRPr="00780F7E">
        <w:rPr>
          <w:rFonts w:ascii="Arial" w:eastAsia="Calibri" w:hAnsi="Arial" w:cs="Arial"/>
        </w:rPr>
        <w:t>)</w:t>
      </w:r>
      <w:r w:rsidR="00A832A2" w:rsidRPr="00780F7E">
        <w:rPr>
          <w:rFonts w:ascii="Arial" w:eastAsia="Calibri" w:hAnsi="Arial" w:cs="Arial"/>
        </w:rPr>
        <w:t>, σύμφωνα με την παρ. 3 του άρθρου 156 του Ν.4412/2016.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1701"/>
        <w:gridCol w:w="4536"/>
      </w:tblGrid>
      <w:tr w:rsidR="00A832A2" w:rsidRPr="00A832A2" w:rsidTr="00C65C9C">
        <w:tc>
          <w:tcPr>
            <w:tcW w:w="3119" w:type="dxa"/>
          </w:tcPr>
          <w:p w:rsidR="00A832A2" w:rsidRPr="00A832A2" w:rsidRDefault="00A832A2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Λαμία , </w:t>
            </w:r>
            <w:r w:rsidR="00780F7E">
              <w:rPr>
                <w:rFonts w:ascii="Arial" w:eastAsia="Times New Roman" w:hAnsi="Arial" w:cs="Arial"/>
                <w:lang w:val="en-US" w:eastAsia="el-GR"/>
              </w:rPr>
              <w:t>22</w:t>
            </w:r>
            <w:r w:rsidR="00C65C9C">
              <w:rPr>
                <w:rFonts w:ascii="Arial" w:eastAsia="Times New Roman" w:hAnsi="Arial" w:cs="Arial"/>
                <w:lang w:eastAsia="el-GR"/>
              </w:rPr>
              <w:t>.06</w:t>
            </w:r>
            <w:r w:rsidRPr="00A832A2">
              <w:rPr>
                <w:rFonts w:ascii="Arial" w:eastAsia="Times New Roman" w:hAnsi="Arial" w:cs="Arial"/>
                <w:lang w:eastAsia="el-GR"/>
              </w:rPr>
              <w:t>.202</w:t>
            </w:r>
            <w:r w:rsidR="00C65C9C">
              <w:rPr>
                <w:rFonts w:ascii="Arial" w:eastAsia="Times New Roman" w:hAnsi="Arial" w:cs="Arial"/>
                <w:lang w:eastAsia="el-GR"/>
              </w:rPr>
              <w:t>2</w:t>
            </w:r>
          </w:p>
        </w:tc>
        <w:tc>
          <w:tcPr>
            <w:tcW w:w="1701" w:type="dxa"/>
          </w:tcPr>
          <w:p w:rsidR="00A832A2" w:rsidRPr="00A832A2" w:rsidRDefault="00C65C9C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780F7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Λαμία, </w:t>
            </w:r>
            <w:r w:rsidR="00780F7E">
              <w:rPr>
                <w:rFonts w:ascii="Arial" w:eastAsia="Times New Roman" w:hAnsi="Arial" w:cs="Arial"/>
                <w:lang w:val="en-US" w:eastAsia="el-GR"/>
              </w:rPr>
              <w:t>22</w:t>
            </w:r>
            <w:r w:rsidR="00C65C9C">
              <w:rPr>
                <w:rFonts w:ascii="Arial" w:eastAsia="Times New Roman" w:hAnsi="Arial" w:cs="Arial"/>
                <w:lang w:eastAsia="el-GR"/>
              </w:rPr>
              <w:t>.06.2022</w:t>
            </w: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Ο αρμόδιος υπάλληλος</w:t>
            </w:r>
          </w:p>
        </w:tc>
        <w:tc>
          <w:tcPr>
            <w:tcW w:w="1701" w:type="dxa"/>
          </w:tcPr>
          <w:p w:rsidR="00A832A2" w:rsidRPr="00A832A2" w:rsidRDefault="00A832A2" w:rsidP="00C65C9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="00C65C9C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A832A2">
              <w:rPr>
                <w:rFonts w:ascii="Arial" w:eastAsia="Times New Roman" w:hAnsi="Arial" w:cs="Arial"/>
                <w:lang w:eastAsia="el-GR"/>
              </w:rPr>
              <w:t>. Προϊσταμένη Δ.Υ.Τ.Ε.</w:t>
            </w: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1701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1701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Ιωάννης </w:t>
            </w: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Γκέτσιος</w:t>
            </w:r>
            <w:proofErr w:type="spellEnd"/>
          </w:p>
        </w:tc>
        <w:tc>
          <w:tcPr>
            <w:tcW w:w="1701" w:type="dxa"/>
          </w:tcPr>
          <w:p w:rsidR="00A832A2" w:rsidRPr="00A832A2" w:rsidRDefault="00C65C9C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  <w:r w:rsidRPr="00A832A2">
              <w:rPr>
                <w:rFonts w:ascii="Arial" w:eastAsia="Times New Roman" w:hAnsi="Arial" w:cs="Arial"/>
                <w:lang w:eastAsia="el-GR"/>
              </w:rPr>
              <w:t xml:space="preserve"> Αφροδίτη</w:t>
            </w:r>
          </w:p>
        </w:tc>
      </w:tr>
      <w:tr w:rsidR="00A832A2" w:rsidRPr="00A832A2" w:rsidTr="00C65C9C">
        <w:trPr>
          <w:trHeight w:val="197"/>
        </w:trPr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Αρχιτέκτων Μηχανικός</w:t>
            </w:r>
          </w:p>
        </w:tc>
        <w:tc>
          <w:tcPr>
            <w:tcW w:w="1701" w:type="dxa"/>
          </w:tcPr>
          <w:p w:rsidR="00A832A2" w:rsidRPr="00A832A2" w:rsidRDefault="00C65C9C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Αρχιτέκτων Μηχανικός</w:t>
            </w:r>
          </w:p>
        </w:tc>
      </w:tr>
    </w:tbl>
    <w:p w:rsidR="00A832A2" w:rsidRPr="00A832A2" w:rsidRDefault="00A832A2">
      <w:pPr>
        <w:rPr>
          <w:lang w:val="en-US"/>
        </w:rPr>
      </w:pPr>
    </w:p>
    <w:sectPr w:rsidR="00A832A2" w:rsidRPr="00A832A2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E9C" w:rsidRDefault="00970E9C" w:rsidP="008B2685">
      <w:pPr>
        <w:spacing w:after="0" w:line="240" w:lineRule="auto"/>
      </w:pPr>
      <w:r>
        <w:separator/>
      </w:r>
    </w:p>
  </w:endnote>
  <w:endnote w:type="continuationSeparator" w:id="0">
    <w:p w:rsidR="00970E9C" w:rsidRDefault="00970E9C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9173C2">
      <w:rPr>
        <w:rFonts w:ascii="Arial" w:eastAsia="Calibri" w:hAnsi="Arial" w:cs="Arial"/>
        <w:noProof/>
      </w:rPr>
      <w:t>2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9173C2">
      <w:rPr>
        <w:rFonts w:ascii="Arial" w:eastAsia="Calibri" w:hAnsi="Arial" w:cs="Arial"/>
        <w:noProof/>
      </w:rPr>
      <w:t>2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E9C" w:rsidRDefault="00970E9C" w:rsidP="008B2685">
      <w:pPr>
        <w:spacing w:after="0" w:line="240" w:lineRule="auto"/>
      </w:pPr>
      <w:r>
        <w:separator/>
      </w:r>
    </w:p>
  </w:footnote>
  <w:footnote w:type="continuationSeparator" w:id="0">
    <w:p w:rsidR="00970E9C" w:rsidRDefault="00970E9C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D6F0F"/>
    <w:multiLevelType w:val="hybridMultilevel"/>
    <w:tmpl w:val="5792CE56"/>
    <w:lvl w:ilvl="0" w:tplc="4FB43F3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1CFC"/>
    <w:rsid w:val="00083902"/>
    <w:rsid w:val="00093C64"/>
    <w:rsid w:val="000D5D58"/>
    <w:rsid w:val="00172FE1"/>
    <w:rsid w:val="00205ED3"/>
    <w:rsid w:val="0029533A"/>
    <w:rsid w:val="0032502F"/>
    <w:rsid w:val="00373577"/>
    <w:rsid w:val="003C4646"/>
    <w:rsid w:val="00415087"/>
    <w:rsid w:val="00445C01"/>
    <w:rsid w:val="004D3BB4"/>
    <w:rsid w:val="004E15CD"/>
    <w:rsid w:val="005A6C98"/>
    <w:rsid w:val="005B1FCD"/>
    <w:rsid w:val="005D5A08"/>
    <w:rsid w:val="006A7028"/>
    <w:rsid w:val="006D1BF2"/>
    <w:rsid w:val="006E17C1"/>
    <w:rsid w:val="00703A9D"/>
    <w:rsid w:val="00780F7E"/>
    <w:rsid w:val="0079383E"/>
    <w:rsid w:val="00826BF7"/>
    <w:rsid w:val="008347FF"/>
    <w:rsid w:val="008435AC"/>
    <w:rsid w:val="0088634E"/>
    <w:rsid w:val="008B2685"/>
    <w:rsid w:val="00903669"/>
    <w:rsid w:val="00904BF4"/>
    <w:rsid w:val="009173C2"/>
    <w:rsid w:val="00934D61"/>
    <w:rsid w:val="00955702"/>
    <w:rsid w:val="00970E9C"/>
    <w:rsid w:val="0099716D"/>
    <w:rsid w:val="00A74B3D"/>
    <w:rsid w:val="00A832A2"/>
    <w:rsid w:val="00AB7AC3"/>
    <w:rsid w:val="00AE4277"/>
    <w:rsid w:val="00B7058B"/>
    <w:rsid w:val="00C65C9C"/>
    <w:rsid w:val="00D14E5E"/>
    <w:rsid w:val="00D329E8"/>
    <w:rsid w:val="00D3342D"/>
    <w:rsid w:val="00D51ACD"/>
    <w:rsid w:val="00D93104"/>
    <w:rsid w:val="00E177A2"/>
    <w:rsid w:val="00E212AD"/>
    <w:rsid w:val="00E44DC7"/>
    <w:rsid w:val="00E76CF1"/>
    <w:rsid w:val="00F274ED"/>
    <w:rsid w:val="00F3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A83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A832A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Char"/>
    <w:uiPriority w:val="99"/>
    <w:semiHidden/>
    <w:unhideWhenUsed/>
    <w:rsid w:val="00780F7E"/>
    <w:pPr>
      <w:spacing w:after="120" w:line="480" w:lineRule="auto"/>
      <w:ind w:left="283"/>
    </w:pPr>
  </w:style>
  <w:style w:type="character" w:customStyle="1" w:styleId="2Char">
    <w:name w:val="Σώμα κείμενου με εσοχή 2 Char"/>
    <w:basedOn w:val="a0"/>
    <w:link w:val="2"/>
    <w:uiPriority w:val="99"/>
    <w:semiHidden/>
    <w:rsid w:val="00780F7E"/>
  </w:style>
  <w:style w:type="paragraph" w:styleId="a7">
    <w:name w:val="Body Text"/>
    <w:basedOn w:val="a"/>
    <w:link w:val="Char3"/>
    <w:uiPriority w:val="99"/>
    <w:semiHidden/>
    <w:unhideWhenUsed/>
    <w:rsid w:val="00780F7E"/>
    <w:pPr>
      <w:spacing w:after="120"/>
    </w:pPr>
  </w:style>
  <w:style w:type="character" w:customStyle="1" w:styleId="Char3">
    <w:name w:val="Σώμα κειμένου Char"/>
    <w:basedOn w:val="a0"/>
    <w:link w:val="a7"/>
    <w:uiPriority w:val="99"/>
    <w:semiHidden/>
    <w:rsid w:val="00780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A83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A832A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Char"/>
    <w:uiPriority w:val="99"/>
    <w:semiHidden/>
    <w:unhideWhenUsed/>
    <w:rsid w:val="00780F7E"/>
    <w:pPr>
      <w:spacing w:after="120" w:line="480" w:lineRule="auto"/>
      <w:ind w:left="283"/>
    </w:pPr>
  </w:style>
  <w:style w:type="character" w:customStyle="1" w:styleId="2Char">
    <w:name w:val="Σώμα κείμενου με εσοχή 2 Char"/>
    <w:basedOn w:val="a0"/>
    <w:link w:val="2"/>
    <w:uiPriority w:val="99"/>
    <w:semiHidden/>
    <w:rsid w:val="00780F7E"/>
  </w:style>
  <w:style w:type="paragraph" w:styleId="a7">
    <w:name w:val="Body Text"/>
    <w:basedOn w:val="a"/>
    <w:link w:val="Char3"/>
    <w:uiPriority w:val="99"/>
    <w:semiHidden/>
    <w:unhideWhenUsed/>
    <w:rsid w:val="00780F7E"/>
    <w:pPr>
      <w:spacing w:after="120"/>
    </w:pPr>
  </w:style>
  <w:style w:type="character" w:customStyle="1" w:styleId="Char3">
    <w:name w:val="Σώμα κειμένου Char"/>
    <w:basedOn w:val="a0"/>
    <w:link w:val="a7"/>
    <w:uiPriority w:val="99"/>
    <w:semiHidden/>
    <w:rsid w:val="00780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517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Ioannis Gketsios</cp:lastModifiedBy>
  <cp:revision>42</cp:revision>
  <cp:lastPrinted>2022-06-22T08:31:00Z</cp:lastPrinted>
  <dcterms:created xsi:type="dcterms:W3CDTF">2020-10-21T08:27:00Z</dcterms:created>
  <dcterms:modified xsi:type="dcterms:W3CDTF">2022-06-22T08:31:00Z</dcterms:modified>
</cp:coreProperties>
</file>